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96570" w14:textId="77777777" w:rsidR="00CE7E8C" w:rsidRPr="00CE7E8C" w:rsidRDefault="00CE7E8C" w:rsidP="00CE7E8C">
      <w:pPr>
        <w:shd w:val="clear" w:color="auto" w:fill="FFFFFF"/>
        <w:spacing w:line="270" w:lineRule="atLeast"/>
        <w:rPr>
          <w:rFonts w:ascii="Helvetica" w:hAnsi="Helvetica" w:cs="Times New Roman"/>
          <w:color w:val="3F3E3E"/>
          <w:sz w:val="18"/>
          <w:szCs w:val="18"/>
        </w:rPr>
      </w:pPr>
      <w:r w:rsidRPr="00CE7E8C">
        <w:rPr>
          <w:rFonts w:ascii="Helvetica" w:hAnsi="Helvetica" w:cs="Times New Roman"/>
          <w:color w:val="3F3E3E"/>
          <w:sz w:val="18"/>
          <w:szCs w:val="18"/>
        </w:rPr>
        <w:br/>
        <w:t>LAMAR UNIVERSITY FACULTY SENATE</w:t>
      </w:r>
      <w:r w:rsidRPr="00CE7E8C">
        <w:rPr>
          <w:rFonts w:ascii="Helvetica" w:hAnsi="Helvetica" w:cs="Times New Roman"/>
          <w:color w:val="3F3E3E"/>
          <w:sz w:val="18"/>
          <w:szCs w:val="18"/>
        </w:rPr>
        <w:br/>
        <w:t>MINUTES FOR OCTOBER 9, 2002</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ATTENDANCE</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Arts and Sciences: Christine Bridges-</w:t>
      </w:r>
      <w:proofErr w:type="spellStart"/>
      <w:r w:rsidRPr="00CE7E8C">
        <w:rPr>
          <w:rFonts w:ascii="Helvetica" w:hAnsi="Helvetica" w:cs="Times New Roman"/>
          <w:color w:val="3F3E3E"/>
          <w:sz w:val="18"/>
          <w:szCs w:val="18"/>
        </w:rPr>
        <w:t>Esser</w:t>
      </w:r>
      <w:proofErr w:type="spellEnd"/>
      <w:r w:rsidRPr="00CE7E8C">
        <w:rPr>
          <w:rFonts w:ascii="Helvetica" w:hAnsi="Helvetica" w:cs="Times New Roman"/>
          <w:color w:val="3F3E3E"/>
          <w:sz w:val="18"/>
          <w:szCs w:val="18"/>
        </w:rPr>
        <w:t xml:space="preserve">, Terri Davis, George Irwin, Jim Jordan, Donna </w:t>
      </w:r>
      <w:proofErr w:type="spellStart"/>
      <w:r w:rsidRPr="00CE7E8C">
        <w:rPr>
          <w:rFonts w:ascii="Helvetica" w:hAnsi="Helvetica" w:cs="Times New Roman"/>
          <w:color w:val="3F3E3E"/>
          <w:sz w:val="18"/>
          <w:szCs w:val="18"/>
        </w:rPr>
        <w:t>Bumpus</w:t>
      </w:r>
      <w:proofErr w:type="spellEnd"/>
      <w:r w:rsidRPr="00CE7E8C">
        <w:rPr>
          <w:rFonts w:ascii="Helvetica" w:hAnsi="Helvetica" w:cs="Times New Roman"/>
          <w:color w:val="3F3E3E"/>
          <w:sz w:val="18"/>
          <w:szCs w:val="18"/>
        </w:rPr>
        <w:t xml:space="preserve">, Bruce Drury, Dave Castle, </w:t>
      </w:r>
      <w:proofErr w:type="spellStart"/>
      <w:r w:rsidRPr="00CE7E8C">
        <w:rPr>
          <w:rFonts w:ascii="Helvetica" w:hAnsi="Helvetica" w:cs="Times New Roman"/>
          <w:color w:val="3F3E3E"/>
          <w:sz w:val="18"/>
          <w:szCs w:val="18"/>
        </w:rPr>
        <w:t>Vernice</w:t>
      </w:r>
      <w:proofErr w:type="spellEnd"/>
      <w:r w:rsidRPr="00CE7E8C">
        <w:rPr>
          <w:rFonts w:ascii="Helvetica" w:hAnsi="Helvetica" w:cs="Times New Roman"/>
          <w:color w:val="3F3E3E"/>
          <w:sz w:val="18"/>
          <w:szCs w:val="18"/>
        </w:rPr>
        <w:t xml:space="preserve"> Monroe; Max Loges, Walter Sutton, Judy Mann, Sheila Smith, Dianna Rivers, Stephanie Yearwood, Mike Mathis, Paul </w:t>
      </w:r>
      <w:proofErr w:type="spellStart"/>
      <w:r w:rsidRPr="00CE7E8C">
        <w:rPr>
          <w:rFonts w:ascii="Helvetica" w:hAnsi="Helvetica" w:cs="Times New Roman"/>
          <w:color w:val="3F3E3E"/>
          <w:sz w:val="18"/>
          <w:szCs w:val="18"/>
        </w:rPr>
        <w:t>Nicoletto</w:t>
      </w:r>
      <w:proofErr w:type="spellEnd"/>
      <w:r w:rsidRPr="00CE7E8C">
        <w:rPr>
          <w:rFonts w:ascii="Helvetica" w:hAnsi="Helvetica" w:cs="Times New Roman"/>
          <w:color w:val="3F3E3E"/>
          <w:sz w:val="18"/>
          <w:szCs w:val="18"/>
        </w:rPr>
        <w:br/>
        <w:t xml:space="preserve">Business: Larry Allen, Carl Montano, Celia </w:t>
      </w:r>
      <w:proofErr w:type="spellStart"/>
      <w:r w:rsidRPr="00CE7E8C">
        <w:rPr>
          <w:rFonts w:ascii="Helvetica" w:hAnsi="Helvetica" w:cs="Times New Roman"/>
          <w:color w:val="3F3E3E"/>
          <w:sz w:val="18"/>
          <w:szCs w:val="18"/>
        </w:rPr>
        <w:t>Varick</w:t>
      </w:r>
      <w:proofErr w:type="spellEnd"/>
      <w:r w:rsidRPr="00CE7E8C">
        <w:rPr>
          <w:rFonts w:ascii="Helvetica" w:hAnsi="Helvetica" w:cs="Times New Roman"/>
          <w:color w:val="3F3E3E"/>
          <w:sz w:val="18"/>
          <w:szCs w:val="18"/>
        </w:rPr>
        <w:t xml:space="preserve">, K. C. </w:t>
      </w:r>
      <w:proofErr w:type="spellStart"/>
      <w:r w:rsidRPr="00CE7E8C">
        <w:rPr>
          <w:rFonts w:ascii="Helvetica" w:hAnsi="Helvetica" w:cs="Times New Roman"/>
          <w:color w:val="3F3E3E"/>
          <w:sz w:val="18"/>
          <w:szCs w:val="18"/>
        </w:rPr>
        <w:t>Sen</w:t>
      </w:r>
      <w:proofErr w:type="spellEnd"/>
      <w:r w:rsidRPr="00CE7E8C">
        <w:rPr>
          <w:rFonts w:ascii="Helvetica" w:hAnsi="Helvetica" w:cs="Times New Roman"/>
          <w:color w:val="3F3E3E"/>
          <w:sz w:val="18"/>
          <w:szCs w:val="18"/>
        </w:rPr>
        <w:t xml:space="preserve">, Frank </w:t>
      </w:r>
      <w:proofErr w:type="spellStart"/>
      <w:r w:rsidRPr="00CE7E8C">
        <w:rPr>
          <w:rFonts w:ascii="Helvetica" w:hAnsi="Helvetica" w:cs="Times New Roman"/>
          <w:color w:val="3F3E3E"/>
          <w:sz w:val="18"/>
          <w:szCs w:val="18"/>
        </w:rPr>
        <w:t>Cavaliere</w:t>
      </w:r>
      <w:proofErr w:type="spellEnd"/>
      <w:r w:rsidRPr="00CE7E8C">
        <w:rPr>
          <w:rFonts w:ascii="Helvetica" w:hAnsi="Helvetica" w:cs="Times New Roman"/>
          <w:color w:val="3F3E3E"/>
          <w:sz w:val="18"/>
          <w:szCs w:val="18"/>
        </w:rPr>
        <w:br/>
        <w:t xml:space="preserve">Education: </w:t>
      </w:r>
      <w:proofErr w:type="spellStart"/>
      <w:r w:rsidRPr="00CE7E8C">
        <w:rPr>
          <w:rFonts w:ascii="Helvetica" w:hAnsi="Helvetica" w:cs="Times New Roman"/>
          <w:color w:val="3F3E3E"/>
          <w:sz w:val="18"/>
          <w:szCs w:val="18"/>
        </w:rPr>
        <w:t>Fara</w:t>
      </w:r>
      <w:proofErr w:type="spellEnd"/>
      <w:r w:rsidRPr="00CE7E8C">
        <w:rPr>
          <w:rFonts w:ascii="Helvetica" w:hAnsi="Helvetica" w:cs="Times New Roman"/>
          <w:color w:val="3F3E3E"/>
          <w:sz w:val="18"/>
          <w:szCs w:val="18"/>
        </w:rPr>
        <w:t xml:space="preserve"> </w:t>
      </w:r>
      <w:proofErr w:type="spellStart"/>
      <w:r w:rsidRPr="00CE7E8C">
        <w:rPr>
          <w:rFonts w:ascii="Helvetica" w:hAnsi="Helvetica" w:cs="Times New Roman"/>
          <w:color w:val="3F3E3E"/>
          <w:sz w:val="18"/>
          <w:szCs w:val="18"/>
        </w:rPr>
        <w:t>Goulas</w:t>
      </w:r>
      <w:proofErr w:type="spellEnd"/>
      <w:r w:rsidRPr="00CE7E8C">
        <w:rPr>
          <w:rFonts w:ascii="Helvetica" w:hAnsi="Helvetica" w:cs="Times New Roman"/>
          <w:color w:val="3F3E3E"/>
          <w:sz w:val="18"/>
          <w:szCs w:val="18"/>
        </w:rPr>
        <w:t>, George Strickland, Joel Barton, Bill Holmes, Kim Griffith</w:t>
      </w:r>
      <w:r w:rsidRPr="00CE7E8C">
        <w:rPr>
          <w:rFonts w:ascii="Helvetica" w:hAnsi="Helvetica" w:cs="Times New Roman"/>
          <w:color w:val="3F3E3E"/>
          <w:sz w:val="18"/>
          <w:szCs w:val="18"/>
        </w:rPr>
        <w:br/>
        <w:t xml:space="preserve">Engineering: Peggy </w:t>
      </w:r>
      <w:proofErr w:type="spellStart"/>
      <w:r w:rsidRPr="00CE7E8C">
        <w:rPr>
          <w:rFonts w:ascii="Helvetica" w:hAnsi="Helvetica" w:cs="Times New Roman"/>
          <w:color w:val="3F3E3E"/>
          <w:sz w:val="18"/>
          <w:szCs w:val="18"/>
        </w:rPr>
        <w:t>Doerschuk</w:t>
      </w:r>
      <w:proofErr w:type="spellEnd"/>
      <w:r w:rsidRPr="00CE7E8C">
        <w:rPr>
          <w:rFonts w:ascii="Helvetica" w:hAnsi="Helvetica" w:cs="Times New Roman"/>
          <w:color w:val="3F3E3E"/>
          <w:sz w:val="18"/>
          <w:szCs w:val="18"/>
        </w:rPr>
        <w:t xml:space="preserve">, Mien </w:t>
      </w:r>
      <w:proofErr w:type="spellStart"/>
      <w:r w:rsidRPr="00CE7E8C">
        <w:rPr>
          <w:rFonts w:ascii="Helvetica" w:hAnsi="Helvetica" w:cs="Times New Roman"/>
          <w:color w:val="3F3E3E"/>
          <w:sz w:val="18"/>
          <w:szCs w:val="18"/>
        </w:rPr>
        <w:t>Jao</w:t>
      </w:r>
      <w:proofErr w:type="spellEnd"/>
      <w:r w:rsidRPr="00CE7E8C">
        <w:rPr>
          <w:rFonts w:ascii="Helvetica" w:hAnsi="Helvetica" w:cs="Times New Roman"/>
          <w:color w:val="3F3E3E"/>
          <w:sz w:val="18"/>
          <w:szCs w:val="18"/>
        </w:rPr>
        <w:t xml:space="preserve">, </w:t>
      </w:r>
      <w:proofErr w:type="spellStart"/>
      <w:r w:rsidRPr="00CE7E8C">
        <w:rPr>
          <w:rFonts w:ascii="Helvetica" w:hAnsi="Helvetica" w:cs="Times New Roman"/>
          <w:color w:val="3F3E3E"/>
          <w:sz w:val="18"/>
          <w:szCs w:val="18"/>
        </w:rPr>
        <w:t>Valentin</w:t>
      </w:r>
      <w:proofErr w:type="spellEnd"/>
      <w:r w:rsidRPr="00CE7E8C">
        <w:rPr>
          <w:rFonts w:ascii="Helvetica" w:hAnsi="Helvetica" w:cs="Times New Roman"/>
          <w:color w:val="3F3E3E"/>
          <w:sz w:val="18"/>
          <w:szCs w:val="18"/>
        </w:rPr>
        <w:t xml:space="preserve"> Andreev, </w:t>
      </w:r>
      <w:proofErr w:type="spellStart"/>
      <w:r w:rsidRPr="00CE7E8C">
        <w:rPr>
          <w:rFonts w:ascii="Helvetica" w:hAnsi="Helvetica" w:cs="Times New Roman"/>
          <w:color w:val="3F3E3E"/>
          <w:sz w:val="18"/>
          <w:szCs w:val="18"/>
        </w:rPr>
        <w:t>Hsing</w:t>
      </w:r>
      <w:proofErr w:type="spellEnd"/>
      <w:r w:rsidRPr="00CE7E8C">
        <w:rPr>
          <w:rFonts w:ascii="Helvetica" w:hAnsi="Helvetica" w:cs="Times New Roman"/>
          <w:color w:val="3F3E3E"/>
          <w:sz w:val="18"/>
          <w:szCs w:val="18"/>
        </w:rPr>
        <w:t xml:space="preserve">-Wei Chu, John </w:t>
      </w:r>
      <w:proofErr w:type="spellStart"/>
      <w:r w:rsidRPr="00CE7E8C">
        <w:rPr>
          <w:rFonts w:ascii="Helvetica" w:hAnsi="Helvetica" w:cs="Times New Roman"/>
          <w:color w:val="3F3E3E"/>
          <w:sz w:val="18"/>
          <w:szCs w:val="18"/>
        </w:rPr>
        <w:t>Gossage</w:t>
      </w:r>
      <w:proofErr w:type="spellEnd"/>
      <w:r w:rsidRPr="00CE7E8C">
        <w:rPr>
          <w:rFonts w:ascii="Helvetica" w:hAnsi="Helvetica" w:cs="Times New Roman"/>
          <w:color w:val="3F3E3E"/>
          <w:sz w:val="18"/>
          <w:szCs w:val="18"/>
        </w:rPr>
        <w:t>. Absent: David Read</w:t>
      </w:r>
      <w:r w:rsidRPr="00CE7E8C">
        <w:rPr>
          <w:rFonts w:ascii="Helvetica" w:hAnsi="Helvetica" w:cs="Times New Roman"/>
          <w:color w:val="3F3E3E"/>
          <w:sz w:val="18"/>
          <w:szCs w:val="18"/>
        </w:rPr>
        <w:br/>
        <w:t xml:space="preserve">Fine Arts and Communication: Kurt Gilman, Prince Thomas, </w:t>
      </w:r>
      <w:proofErr w:type="spellStart"/>
      <w:r w:rsidRPr="00CE7E8C">
        <w:rPr>
          <w:rFonts w:ascii="Helvetica" w:hAnsi="Helvetica" w:cs="Times New Roman"/>
          <w:color w:val="3F3E3E"/>
          <w:sz w:val="18"/>
          <w:szCs w:val="18"/>
        </w:rPr>
        <w:t>Zanthia</w:t>
      </w:r>
      <w:proofErr w:type="spellEnd"/>
      <w:r w:rsidRPr="00CE7E8C">
        <w:rPr>
          <w:rFonts w:ascii="Helvetica" w:hAnsi="Helvetica" w:cs="Times New Roman"/>
          <w:color w:val="3F3E3E"/>
          <w:sz w:val="18"/>
          <w:szCs w:val="18"/>
        </w:rPr>
        <w:t xml:space="preserve"> Smith, Travis </w:t>
      </w:r>
      <w:proofErr w:type="spellStart"/>
      <w:r w:rsidRPr="00CE7E8C">
        <w:rPr>
          <w:rFonts w:ascii="Helvetica" w:hAnsi="Helvetica" w:cs="Times New Roman"/>
          <w:color w:val="3F3E3E"/>
          <w:sz w:val="18"/>
          <w:szCs w:val="18"/>
        </w:rPr>
        <w:t>Almany</w:t>
      </w:r>
      <w:proofErr w:type="spellEnd"/>
      <w:r w:rsidRPr="00CE7E8C">
        <w:rPr>
          <w:rFonts w:ascii="Helvetica" w:hAnsi="Helvetica" w:cs="Times New Roman"/>
          <w:color w:val="3F3E3E"/>
          <w:sz w:val="18"/>
          <w:szCs w:val="18"/>
        </w:rPr>
        <w:t>, Larry Elliott, Anne Matlock</w:t>
      </w:r>
      <w:r w:rsidRPr="00CE7E8C">
        <w:rPr>
          <w:rFonts w:ascii="Helvetica" w:hAnsi="Helvetica" w:cs="Times New Roman"/>
          <w:color w:val="3F3E3E"/>
          <w:sz w:val="18"/>
          <w:szCs w:val="18"/>
        </w:rPr>
        <w:br/>
        <w:t>Developmental Studies: Joe Kemble</w:t>
      </w:r>
      <w:r w:rsidRPr="00CE7E8C">
        <w:rPr>
          <w:rFonts w:ascii="Helvetica" w:hAnsi="Helvetica" w:cs="Times New Roman"/>
          <w:color w:val="3F3E3E"/>
          <w:sz w:val="18"/>
          <w:szCs w:val="18"/>
        </w:rPr>
        <w:br/>
        <w:t xml:space="preserve">Library: Jon </w:t>
      </w:r>
      <w:proofErr w:type="spellStart"/>
      <w:r w:rsidRPr="00CE7E8C">
        <w:rPr>
          <w:rFonts w:ascii="Helvetica" w:hAnsi="Helvetica" w:cs="Times New Roman"/>
          <w:color w:val="3F3E3E"/>
          <w:sz w:val="18"/>
          <w:szCs w:val="18"/>
        </w:rPr>
        <w:t>Tritsch</w:t>
      </w:r>
      <w:proofErr w:type="spellEnd"/>
      <w:r w:rsidRPr="00CE7E8C">
        <w:rPr>
          <w:rFonts w:ascii="Helvetica" w:hAnsi="Helvetica" w:cs="Times New Roman"/>
          <w:color w:val="3F3E3E"/>
          <w:sz w:val="18"/>
          <w:szCs w:val="18"/>
        </w:rPr>
        <w:t xml:space="preserve">, Sarah </w:t>
      </w:r>
      <w:proofErr w:type="spellStart"/>
      <w:r w:rsidRPr="00CE7E8C">
        <w:rPr>
          <w:rFonts w:ascii="Helvetica" w:hAnsi="Helvetica" w:cs="Times New Roman"/>
          <w:color w:val="3F3E3E"/>
          <w:sz w:val="18"/>
          <w:szCs w:val="18"/>
        </w:rPr>
        <w:t>Tusa</w:t>
      </w:r>
      <w:proofErr w:type="spellEnd"/>
      <w:r w:rsidRPr="00CE7E8C">
        <w:rPr>
          <w:rFonts w:ascii="Helvetica" w:hAnsi="Helvetica" w:cs="Times New Roman"/>
          <w:color w:val="3F3E3E"/>
          <w:sz w:val="18"/>
          <w:szCs w:val="18"/>
        </w:rPr>
        <w:br/>
        <w:t xml:space="preserve">Port Arthur: Mavis </w:t>
      </w:r>
      <w:proofErr w:type="spellStart"/>
      <w:r w:rsidRPr="00CE7E8C">
        <w:rPr>
          <w:rFonts w:ascii="Helvetica" w:hAnsi="Helvetica" w:cs="Times New Roman"/>
          <w:color w:val="3F3E3E"/>
          <w:sz w:val="18"/>
          <w:szCs w:val="18"/>
        </w:rPr>
        <w:t>Triebel</w:t>
      </w:r>
      <w:proofErr w:type="spellEnd"/>
      <w:r w:rsidRPr="00CE7E8C">
        <w:rPr>
          <w:rFonts w:ascii="Helvetica" w:hAnsi="Helvetica" w:cs="Times New Roman"/>
          <w:color w:val="3F3E3E"/>
          <w:sz w:val="18"/>
          <w:szCs w:val="18"/>
        </w:rPr>
        <w:br/>
      </w:r>
      <w:r w:rsidRPr="00CE7E8C">
        <w:rPr>
          <w:rFonts w:ascii="Helvetica" w:hAnsi="Helvetica" w:cs="Times New Roman"/>
          <w:color w:val="3F3E3E"/>
          <w:sz w:val="18"/>
          <w:szCs w:val="18"/>
        </w:rPr>
        <w:br/>
        <w:t>CALL TO ORDER</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Faculty Senate President Bruce Drury called the meeting to order at 3:00 PM.</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MINUTES</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The September 4, 2002 minutes were approved with a correction.</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PRESIDENTS REPORT</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Bruce Drury reported the following:</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1. The Administrative Review Committees for the evaluation of three deans are now in place. The members are:</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College of Fine Arts and Communication (Dean Schultz)</w:t>
      </w:r>
      <w:r w:rsidRPr="00CE7E8C">
        <w:rPr>
          <w:rFonts w:ascii="Helvetica" w:hAnsi="Helvetica" w:cs="Times New Roman"/>
          <w:color w:val="3F3E3E"/>
          <w:sz w:val="18"/>
          <w:szCs w:val="18"/>
        </w:rPr>
        <w:br/>
        <w:t xml:space="preserve">Jean Andrews Dale </w:t>
      </w:r>
      <w:proofErr w:type="spellStart"/>
      <w:r w:rsidRPr="00CE7E8C">
        <w:rPr>
          <w:rFonts w:ascii="Helvetica" w:hAnsi="Helvetica" w:cs="Times New Roman"/>
          <w:color w:val="3F3E3E"/>
          <w:sz w:val="18"/>
          <w:szCs w:val="18"/>
        </w:rPr>
        <w:t>Ortego</w:t>
      </w:r>
      <w:proofErr w:type="spellEnd"/>
      <w:r w:rsidRPr="00CE7E8C">
        <w:rPr>
          <w:rFonts w:ascii="Helvetica" w:hAnsi="Helvetica" w:cs="Times New Roman"/>
          <w:color w:val="3F3E3E"/>
          <w:sz w:val="18"/>
          <w:szCs w:val="18"/>
        </w:rPr>
        <w:t xml:space="preserve"> (external)</w:t>
      </w:r>
      <w:r w:rsidRPr="00CE7E8C">
        <w:rPr>
          <w:rFonts w:ascii="Helvetica" w:hAnsi="Helvetica" w:cs="Times New Roman"/>
          <w:color w:val="3F3E3E"/>
          <w:sz w:val="18"/>
          <w:szCs w:val="18"/>
        </w:rPr>
        <w:br/>
        <w:t xml:space="preserve">Robert Culbertson Lynne </w:t>
      </w:r>
      <w:proofErr w:type="spellStart"/>
      <w:r w:rsidRPr="00CE7E8C">
        <w:rPr>
          <w:rFonts w:ascii="Helvetica" w:hAnsi="Helvetica" w:cs="Times New Roman"/>
          <w:color w:val="3F3E3E"/>
          <w:sz w:val="18"/>
          <w:szCs w:val="18"/>
        </w:rPr>
        <w:t>Lokensgard</w:t>
      </w:r>
      <w:proofErr w:type="spellEnd"/>
      <w:r w:rsidRPr="00CE7E8C">
        <w:rPr>
          <w:rFonts w:ascii="Helvetica" w:hAnsi="Helvetica" w:cs="Times New Roman"/>
          <w:color w:val="3F3E3E"/>
          <w:sz w:val="18"/>
          <w:szCs w:val="18"/>
        </w:rPr>
        <w:t xml:space="preserve"> (internal)</w:t>
      </w:r>
      <w:r w:rsidRPr="00CE7E8C">
        <w:rPr>
          <w:rFonts w:ascii="Helvetica" w:hAnsi="Helvetica" w:cs="Times New Roman"/>
          <w:color w:val="3F3E3E"/>
          <w:sz w:val="18"/>
          <w:szCs w:val="18"/>
        </w:rPr>
        <w:br/>
        <w:t xml:space="preserve">Pat </w:t>
      </w:r>
      <w:proofErr w:type="spellStart"/>
      <w:r w:rsidRPr="00CE7E8C">
        <w:rPr>
          <w:rFonts w:ascii="Helvetica" w:hAnsi="Helvetica" w:cs="Times New Roman"/>
          <w:color w:val="3F3E3E"/>
          <w:sz w:val="18"/>
          <w:szCs w:val="18"/>
        </w:rPr>
        <w:t>Harrigan</w:t>
      </w:r>
      <w:proofErr w:type="spellEnd"/>
      <w:r w:rsidRPr="00CE7E8C">
        <w:rPr>
          <w:rFonts w:ascii="Helvetica" w:hAnsi="Helvetica" w:cs="Times New Roman"/>
          <w:color w:val="3F3E3E"/>
          <w:sz w:val="18"/>
          <w:szCs w:val="18"/>
        </w:rPr>
        <w:t>, Chair</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 xml:space="preserve">College of Education &amp; Human Development (Dean </w:t>
      </w:r>
      <w:proofErr w:type="spellStart"/>
      <w:r w:rsidRPr="00CE7E8C">
        <w:rPr>
          <w:rFonts w:ascii="Helvetica" w:hAnsi="Helvetica" w:cs="Times New Roman"/>
          <w:color w:val="3F3E3E"/>
          <w:sz w:val="18"/>
          <w:szCs w:val="18"/>
        </w:rPr>
        <w:t>Westerfield</w:t>
      </w:r>
      <w:proofErr w:type="spellEnd"/>
      <w:r w:rsidRPr="00CE7E8C">
        <w:rPr>
          <w:rFonts w:ascii="Helvetica" w:hAnsi="Helvetica" w:cs="Times New Roman"/>
          <w:color w:val="3F3E3E"/>
          <w:sz w:val="18"/>
          <w:szCs w:val="18"/>
        </w:rPr>
        <w:t>)</w:t>
      </w:r>
      <w:r w:rsidRPr="00CE7E8C">
        <w:rPr>
          <w:rFonts w:ascii="Helvetica" w:hAnsi="Helvetica" w:cs="Times New Roman"/>
          <w:color w:val="3F3E3E"/>
          <w:sz w:val="18"/>
          <w:szCs w:val="18"/>
        </w:rPr>
        <w:br/>
        <w:t>Joel Barton Cruse Melvin (external)</w:t>
      </w:r>
      <w:r w:rsidRPr="00CE7E8C">
        <w:rPr>
          <w:rFonts w:ascii="Helvetica" w:hAnsi="Helvetica" w:cs="Times New Roman"/>
          <w:color w:val="3F3E3E"/>
          <w:sz w:val="18"/>
          <w:szCs w:val="18"/>
        </w:rPr>
        <w:br/>
        <w:t xml:space="preserve">Andrea </w:t>
      </w:r>
      <w:proofErr w:type="spellStart"/>
      <w:r w:rsidRPr="00CE7E8C">
        <w:rPr>
          <w:rFonts w:ascii="Helvetica" w:hAnsi="Helvetica" w:cs="Times New Roman"/>
          <w:color w:val="3F3E3E"/>
          <w:sz w:val="18"/>
          <w:szCs w:val="18"/>
        </w:rPr>
        <w:t>Karlin</w:t>
      </w:r>
      <w:proofErr w:type="spellEnd"/>
      <w:r w:rsidRPr="00CE7E8C">
        <w:rPr>
          <w:rFonts w:ascii="Helvetica" w:hAnsi="Helvetica" w:cs="Times New Roman"/>
          <w:color w:val="3F3E3E"/>
          <w:sz w:val="18"/>
          <w:szCs w:val="18"/>
        </w:rPr>
        <w:t xml:space="preserve"> Kim Wallet-</w:t>
      </w:r>
      <w:proofErr w:type="spellStart"/>
      <w:r w:rsidRPr="00CE7E8C">
        <w:rPr>
          <w:rFonts w:ascii="Helvetica" w:hAnsi="Helvetica" w:cs="Times New Roman"/>
          <w:color w:val="3F3E3E"/>
          <w:sz w:val="18"/>
          <w:szCs w:val="18"/>
        </w:rPr>
        <w:t>Chalambaga</w:t>
      </w:r>
      <w:proofErr w:type="spellEnd"/>
      <w:r w:rsidRPr="00CE7E8C">
        <w:rPr>
          <w:rFonts w:ascii="Helvetica" w:hAnsi="Helvetica" w:cs="Times New Roman"/>
          <w:color w:val="3F3E3E"/>
          <w:sz w:val="18"/>
          <w:szCs w:val="18"/>
        </w:rPr>
        <w:t xml:space="preserve"> (internal)</w:t>
      </w:r>
      <w:r w:rsidRPr="00CE7E8C">
        <w:rPr>
          <w:rFonts w:ascii="Helvetica" w:hAnsi="Helvetica" w:cs="Times New Roman"/>
          <w:color w:val="3F3E3E"/>
          <w:sz w:val="18"/>
          <w:szCs w:val="18"/>
        </w:rPr>
        <w:br/>
        <w:t>Connie Ruiz, Chair</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r>
      <w:r w:rsidRPr="00CE7E8C">
        <w:rPr>
          <w:rFonts w:ascii="Helvetica" w:hAnsi="Helvetica" w:cs="Times New Roman"/>
          <w:color w:val="3F3E3E"/>
          <w:sz w:val="18"/>
          <w:szCs w:val="18"/>
        </w:rPr>
        <w:br/>
      </w:r>
      <w:r w:rsidRPr="00CE7E8C">
        <w:rPr>
          <w:rFonts w:ascii="Helvetica" w:hAnsi="Helvetica" w:cs="Times New Roman"/>
          <w:color w:val="3F3E3E"/>
          <w:sz w:val="18"/>
          <w:szCs w:val="18"/>
        </w:rPr>
        <w:br/>
        <w:t>College of Engineering (Dean Hopper)</w:t>
      </w:r>
      <w:r w:rsidRPr="00CE7E8C">
        <w:rPr>
          <w:rFonts w:ascii="Helvetica" w:hAnsi="Helvetica" w:cs="Times New Roman"/>
          <w:color w:val="3F3E3E"/>
          <w:sz w:val="18"/>
          <w:szCs w:val="18"/>
        </w:rPr>
        <w:br/>
        <w:t>T. C. Ho Chris Bridges (external)</w:t>
      </w:r>
      <w:r w:rsidRPr="00CE7E8C">
        <w:rPr>
          <w:rFonts w:ascii="Helvetica" w:hAnsi="Helvetica" w:cs="Times New Roman"/>
          <w:color w:val="3F3E3E"/>
          <w:sz w:val="18"/>
          <w:szCs w:val="18"/>
        </w:rPr>
        <w:br/>
      </w:r>
      <w:r w:rsidRPr="00CE7E8C">
        <w:rPr>
          <w:rFonts w:ascii="Helvetica" w:hAnsi="Helvetica" w:cs="Times New Roman"/>
          <w:color w:val="3F3E3E"/>
          <w:sz w:val="18"/>
          <w:szCs w:val="18"/>
        </w:rPr>
        <w:lastRenderedPageBreak/>
        <w:t xml:space="preserve">John </w:t>
      </w:r>
      <w:proofErr w:type="spellStart"/>
      <w:r w:rsidRPr="00CE7E8C">
        <w:rPr>
          <w:rFonts w:ascii="Helvetica" w:hAnsi="Helvetica" w:cs="Times New Roman"/>
          <w:color w:val="3F3E3E"/>
          <w:sz w:val="18"/>
          <w:szCs w:val="18"/>
        </w:rPr>
        <w:t>Harvill</w:t>
      </w:r>
      <w:proofErr w:type="spellEnd"/>
      <w:r w:rsidRPr="00CE7E8C">
        <w:rPr>
          <w:rFonts w:ascii="Helvetica" w:hAnsi="Helvetica" w:cs="Times New Roman"/>
          <w:color w:val="3F3E3E"/>
          <w:sz w:val="18"/>
          <w:szCs w:val="18"/>
        </w:rPr>
        <w:t xml:space="preserve"> (Math) </w:t>
      </w:r>
      <w:proofErr w:type="spellStart"/>
      <w:r w:rsidRPr="00CE7E8C">
        <w:rPr>
          <w:rFonts w:ascii="Helvetica" w:hAnsi="Helvetica" w:cs="Times New Roman"/>
          <w:color w:val="3F3E3E"/>
          <w:sz w:val="18"/>
          <w:szCs w:val="18"/>
        </w:rPr>
        <w:t>Hsing</w:t>
      </w:r>
      <w:proofErr w:type="spellEnd"/>
      <w:r w:rsidRPr="00CE7E8C">
        <w:rPr>
          <w:rFonts w:ascii="Helvetica" w:hAnsi="Helvetica" w:cs="Times New Roman"/>
          <w:color w:val="3F3E3E"/>
          <w:sz w:val="18"/>
          <w:szCs w:val="18"/>
        </w:rPr>
        <w:t>-Wei Chu (internal)</w:t>
      </w:r>
      <w:r w:rsidRPr="00CE7E8C">
        <w:rPr>
          <w:rFonts w:ascii="Helvetica" w:hAnsi="Helvetica" w:cs="Times New Roman"/>
          <w:color w:val="3F3E3E"/>
          <w:sz w:val="18"/>
          <w:szCs w:val="18"/>
        </w:rPr>
        <w:br/>
        <w:t>Charles Coppin, Chair</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 xml:space="preserve">2. The position of Library Director has been filled on an interim basis for now 27 months. Kathleen Murray, the first interim, retired last year, and the current interim, Linda </w:t>
      </w:r>
      <w:proofErr w:type="spellStart"/>
      <w:r w:rsidRPr="00CE7E8C">
        <w:rPr>
          <w:rFonts w:ascii="Helvetica" w:hAnsi="Helvetica" w:cs="Times New Roman"/>
          <w:color w:val="3F3E3E"/>
          <w:sz w:val="18"/>
          <w:szCs w:val="18"/>
        </w:rPr>
        <w:t>Dugger</w:t>
      </w:r>
      <w:proofErr w:type="spellEnd"/>
      <w:r w:rsidRPr="00CE7E8C">
        <w:rPr>
          <w:rFonts w:ascii="Helvetica" w:hAnsi="Helvetica" w:cs="Times New Roman"/>
          <w:color w:val="3F3E3E"/>
          <w:sz w:val="18"/>
          <w:szCs w:val="18"/>
        </w:rPr>
        <w:t>, is scheduled to retire in January 2004. In an effort to make the position more attractive, Dr. Doblin is proposing to increase the salary and change the name of the position to “Dean of Library Services”. I have appointed Max Loges to represent the faculty on the new committee. </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 xml:space="preserve">3. Most of the class time missed as a result of Hurricane </w:t>
      </w:r>
      <w:proofErr w:type="spellStart"/>
      <w:r w:rsidRPr="00CE7E8C">
        <w:rPr>
          <w:rFonts w:ascii="Helvetica" w:hAnsi="Helvetica" w:cs="Times New Roman"/>
          <w:color w:val="3F3E3E"/>
          <w:sz w:val="18"/>
          <w:szCs w:val="18"/>
        </w:rPr>
        <w:t>Lili</w:t>
      </w:r>
      <w:proofErr w:type="spellEnd"/>
      <w:r w:rsidRPr="00CE7E8C">
        <w:rPr>
          <w:rFonts w:ascii="Helvetica" w:hAnsi="Helvetica" w:cs="Times New Roman"/>
          <w:color w:val="3F3E3E"/>
          <w:sz w:val="18"/>
          <w:szCs w:val="18"/>
        </w:rPr>
        <w:t xml:space="preserve"> must be made up. Four proposals will be offered for your consideration under the Faculty Issues Report.</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 xml:space="preserve">4. There is a rumor going around that your connection to the university system will be terminated on December 1 if you are not using Windows 2002 or Windows XP. THIS MAY BE TRUE, although it is questionable whether we have the money and personnel to make the change in the next two months. Further more, the decision to change to XP was made without significant discussion among faculty. </w:t>
      </w:r>
      <w:proofErr w:type="gramStart"/>
      <w:r w:rsidRPr="00CE7E8C">
        <w:rPr>
          <w:rFonts w:ascii="Helvetica" w:hAnsi="Helvetica" w:cs="Times New Roman"/>
          <w:color w:val="3F3E3E"/>
          <w:sz w:val="18"/>
          <w:szCs w:val="18"/>
        </w:rPr>
        <w:t>More on this later.</w:t>
      </w:r>
      <w:proofErr w:type="gramEnd"/>
      <w:r w:rsidRPr="00CE7E8C">
        <w:rPr>
          <w:rFonts w:ascii="Helvetica" w:hAnsi="Helvetica" w:cs="Times New Roman"/>
          <w:color w:val="3F3E3E"/>
          <w:sz w:val="18"/>
          <w:szCs w:val="18"/>
        </w:rPr>
        <w:br/>
      </w:r>
      <w:r w:rsidRPr="00CE7E8C">
        <w:rPr>
          <w:rFonts w:ascii="Helvetica" w:hAnsi="Helvetica" w:cs="Times New Roman"/>
          <w:color w:val="3F3E3E"/>
          <w:sz w:val="18"/>
          <w:szCs w:val="18"/>
        </w:rPr>
        <w:br/>
        <w:t>5. An ad hoc committee is about to propose a new faculty evaluation system for us to discuss. If the recommendation is for a common instrument for the University, such a system would make it easier for organizations such as Pick-a-Prof to get grades. We assume that faculty members do not want grade summaries published but we don’t know that. Is it true? Please ask your colleagues how they feel about this matter.</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 xml:space="preserve">6. The University of South Carolina, as part of its “The First Year Experience” program, selects a First-Year-Student Advocate. </w:t>
      </w:r>
      <w:proofErr w:type="spellStart"/>
      <w:r w:rsidRPr="00CE7E8C">
        <w:rPr>
          <w:rFonts w:ascii="Helvetica" w:hAnsi="Helvetica" w:cs="Times New Roman"/>
          <w:color w:val="3F3E3E"/>
          <w:sz w:val="18"/>
          <w:szCs w:val="18"/>
        </w:rPr>
        <w:t>Dr</w:t>
      </w:r>
      <w:proofErr w:type="spellEnd"/>
      <w:r w:rsidRPr="00CE7E8C">
        <w:rPr>
          <w:rFonts w:ascii="Helvetica" w:hAnsi="Helvetica" w:cs="Times New Roman"/>
          <w:color w:val="3F3E3E"/>
          <w:sz w:val="18"/>
          <w:szCs w:val="18"/>
        </w:rPr>
        <w:t xml:space="preserve"> Doblin is looking for nominees. You can suggest to your dean or me a professor, an administrator or staff person who has been particularly helpful in getting freshmen off to a strong start. The University will nominate one person.</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7. The Texas Council of Faculty Senates will meet in Austin on October 25-26.</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8. Encourage your colleagues and students to attend the Distinguished Faculty Lecture Sponsored by Southwestern Bell on Monday, Oct. 14 at 8:00 PM in the University Theatre.</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COMMITTEE REPORTS ON PROPOSED AGENDA</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Academic Issues: Christine Bridges-</w:t>
      </w:r>
      <w:proofErr w:type="spellStart"/>
      <w:r w:rsidRPr="00CE7E8C">
        <w:rPr>
          <w:rFonts w:ascii="Helvetica" w:hAnsi="Helvetica" w:cs="Times New Roman"/>
          <w:color w:val="3F3E3E"/>
          <w:sz w:val="18"/>
          <w:szCs w:val="18"/>
        </w:rPr>
        <w:t>Esser</w:t>
      </w:r>
      <w:proofErr w:type="spellEnd"/>
      <w:r w:rsidRPr="00CE7E8C">
        <w:rPr>
          <w:rFonts w:ascii="Helvetica" w:hAnsi="Helvetica" w:cs="Times New Roman"/>
          <w:color w:val="3F3E3E"/>
          <w:sz w:val="18"/>
          <w:szCs w:val="18"/>
        </w:rPr>
        <w:t>. The plagiarism web site has been posted. Kurt Gilman, Secretary of the Senate, will work on creating an appropriate heading to aid in identifying the site.</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 xml:space="preserve">Faculty Issues: Bill Holmes. The college committee/council election process will be reviewed once the current elections have been completed. There has been a recommendation to expand the Graduate Council. There was a discussion of the proposed schedule changes as a result of Hurricane </w:t>
      </w:r>
      <w:proofErr w:type="spellStart"/>
      <w:r w:rsidRPr="00CE7E8C">
        <w:rPr>
          <w:rFonts w:ascii="Helvetica" w:hAnsi="Helvetica" w:cs="Times New Roman"/>
          <w:color w:val="3F3E3E"/>
          <w:sz w:val="18"/>
          <w:szCs w:val="18"/>
        </w:rPr>
        <w:t>Lili</w:t>
      </w:r>
      <w:proofErr w:type="spellEnd"/>
      <w:r w:rsidRPr="00CE7E8C">
        <w:rPr>
          <w:rFonts w:ascii="Helvetica" w:hAnsi="Helvetica" w:cs="Times New Roman"/>
          <w:color w:val="3F3E3E"/>
          <w:sz w:val="18"/>
          <w:szCs w:val="18"/>
        </w:rPr>
        <w:t>. It was moved by Teri Davis and seconded by Chris Bridges-</w:t>
      </w:r>
      <w:proofErr w:type="spellStart"/>
      <w:r w:rsidRPr="00CE7E8C">
        <w:rPr>
          <w:rFonts w:ascii="Helvetica" w:hAnsi="Helvetica" w:cs="Times New Roman"/>
          <w:color w:val="3F3E3E"/>
          <w:sz w:val="18"/>
          <w:szCs w:val="18"/>
        </w:rPr>
        <w:t>Esser</w:t>
      </w:r>
      <w:proofErr w:type="spellEnd"/>
      <w:r w:rsidRPr="00CE7E8C">
        <w:rPr>
          <w:rFonts w:ascii="Helvetica" w:hAnsi="Helvetica" w:cs="Times New Roman"/>
          <w:color w:val="3F3E3E"/>
          <w:sz w:val="18"/>
          <w:szCs w:val="18"/>
        </w:rPr>
        <w:t xml:space="preserve"> that the fourth option be recommended by the full Senate. The motion passed by unanimous vote. The committee will continue to review the situation concerning Academic Computing.</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 xml:space="preserve">Budget and Compensation: </w:t>
      </w:r>
      <w:proofErr w:type="spellStart"/>
      <w:r w:rsidRPr="00CE7E8C">
        <w:rPr>
          <w:rFonts w:ascii="Helvetica" w:hAnsi="Helvetica" w:cs="Times New Roman"/>
          <w:color w:val="3F3E3E"/>
          <w:sz w:val="18"/>
          <w:szCs w:val="18"/>
        </w:rPr>
        <w:t>Valentin</w:t>
      </w:r>
      <w:proofErr w:type="spellEnd"/>
      <w:r w:rsidRPr="00CE7E8C">
        <w:rPr>
          <w:rFonts w:ascii="Helvetica" w:hAnsi="Helvetica" w:cs="Times New Roman"/>
          <w:color w:val="3F3E3E"/>
          <w:sz w:val="18"/>
          <w:szCs w:val="18"/>
        </w:rPr>
        <w:t xml:space="preserve"> Andreev. </w:t>
      </w:r>
      <w:proofErr w:type="spellStart"/>
      <w:r w:rsidRPr="00CE7E8C">
        <w:rPr>
          <w:rFonts w:ascii="Helvetica" w:hAnsi="Helvetica" w:cs="Times New Roman"/>
          <w:color w:val="3F3E3E"/>
          <w:sz w:val="18"/>
          <w:szCs w:val="18"/>
        </w:rPr>
        <w:t>Valentin</w:t>
      </w:r>
      <w:proofErr w:type="spellEnd"/>
      <w:r w:rsidRPr="00CE7E8C">
        <w:rPr>
          <w:rFonts w:ascii="Helvetica" w:hAnsi="Helvetica" w:cs="Times New Roman"/>
          <w:color w:val="3F3E3E"/>
          <w:sz w:val="18"/>
          <w:szCs w:val="18"/>
        </w:rPr>
        <w:t xml:space="preserve"> distributed a list of the salaries of our administrators for the information of the Senate. There is a feeling that too many </w:t>
      </w:r>
      <w:proofErr w:type="gramStart"/>
      <w:r w:rsidRPr="00CE7E8C">
        <w:rPr>
          <w:rFonts w:ascii="Helvetica" w:hAnsi="Helvetica" w:cs="Times New Roman"/>
          <w:color w:val="3F3E3E"/>
          <w:sz w:val="18"/>
          <w:szCs w:val="18"/>
        </w:rPr>
        <w:t>faculty</w:t>
      </w:r>
      <w:proofErr w:type="gramEnd"/>
      <w:r w:rsidRPr="00CE7E8C">
        <w:rPr>
          <w:rFonts w:ascii="Helvetica" w:hAnsi="Helvetica" w:cs="Times New Roman"/>
          <w:color w:val="3F3E3E"/>
          <w:sz w:val="18"/>
          <w:szCs w:val="18"/>
        </w:rPr>
        <w:t xml:space="preserve"> are routinely teaching overloads. The committee is checking the status of adjuncts pay, which is currently $2,000.00. Some adjuncts also receive health benefits. President Drury asked the committee to check on the computer use fee.</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Faculty Development and Research: Judy Mann. George Strickland has been elected Vice Chair of the committee. The committee continues to seek applications for Development Leaves and is in the midst of that process. They are also considering a couple of options for enhancing leave possibilities. A sub committee will work on these options. Dr. Drury asked the committee to check on a new research enhancement proposal that is under consideration by the deans.</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 xml:space="preserve">Distinguished Faculty Lecturer: Sarah </w:t>
      </w:r>
      <w:proofErr w:type="spellStart"/>
      <w:r w:rsidRPr="00CE7E8C">
        <w:rPr>
          <w:rFonts w:ascii="Helvetica" w:hAnsi="Helvetica" w:cs="Times New Roman"/>
          <w:color w:val="3F3E3E"/>
          <w:sz w:val="18"/>
          <w:szCs w:val="18"/>
        </w:rPr>
        <w:t>Tusa</w:t>
      </w:r>
      <w:proofErr w:type="spellEnd"/>
      <w:r w:rsidRPr="00CE7E8C">
        <w:rPr>
          <w:rFonts w:ascii="Helvetica" w:hAnsi="Helvetica" w:cs="Times New Roman"/>
          <w:color w:val="3F3E3E"/>
          <w:sz w:val="18"/>
          <w:szCs w:val="18"/>
        </w:rPr>
        <w:t>. The upcoming lecture by Jim Sanderson, at 8:00 PM on Monday, October 14, 2002 in the University Theatre, was announced. Sarah called for senators interested in being part of the new committee to identify themselves.</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 xml:space="preserve">Staff Appreciation Day: Mark </w:t>
      </w:r>
      <w:proofErr w:type="spellStart"/>
      <w:r w:rsidRPr="00CE7E8C">
        <w:rPr>
          <w:rFonts w:ascii="Helvetica" w:hAnsi="Helvetica" w:cs="Times New Roman"/>
          <w:color w:val="3F3E3E"/>
          <w:sz w:val="18"/>
          <w:szCs w:val="18"/>
        </w:rPr>
        <w:t>Asteris</w:t>
      </w:r>
      <w:proofErr w:type="spellEnd"/>
      <w:r w:rsidRPr="00CE7E8C">
        <w:rPr>
          <w:rFonts w:ascii="Helvetica" w:hAnsi="Helvetica" w:cs="Times New Roman"/>
          <w:color w:val="3F3E3E"/>
          <w:sz w:val="18"/>
          <w:szCs w:val="18"/>
        </w:rPr>
        <w:t>. Staff Appreciation day was moved to February 7th to avoid conflicts at the Montagne Center.</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OLD BUSINESS</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 xml:space="preserve">Compensation for Web Based Courses: </w:t>
      </w:r>
      <w:proofErr w:type="gramStart"/>
      <w:r w:rsidRPr="00CE7E8C">
        <w:rPr>
          <w:rFonts w:ascii="Helvetica" w:hAnsi="Helvetica" w:cs="Times New Roman"/>
          <w:color w:val="3F3E3E"/>
          <w:sz w:val="18"/>
          <w:szCs w:val="18"/>
        </w:rPr>
        <w:t>This proposal was withdrawn by Dr. Andreev</w:t>
      </w:r>
      <w:proofErr w:type="gramEnd"/>
      <w:r w:rsidRPr="00CE7E8C">
        <w:rPr>
          <w:rFonts w:ascii="Helvetica" w:hAnsi="Helvetica" w:cs="Times New Roman"/>
          <w:color w:val="3F3E3E"/>
          <w:sz w:val="18"/>
          <w:szCs w:val="18"/>
        </w:rPr>
        <w:t>.</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r>
      <w:proofErr w:type="gramStart"/>
      <w:r w:rsidRPr="00CE7E8C">
        <w:rPr>
          <w:rFonts w:ascii="Helvetica" w:hAnsi="Helvetica" w:cs="Times New Roman"/>
          <w:color w:val="3F3E3E"/>
          <w:sz w:val="18"/>
          <w:szCs w:val="18"/>
        </w:rPr>
        <w:t>NEW BUSINESS</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1.</w:t>
      </w:r>
      <w:proofErr w:type="gramEnd"/>
      <w:r w:rsidRPr="00CE7E8C">
        <w:rPr>
          <w:rFonts w:ascii="Helvetica" w:hAnsi="Helvetica" w:cs="Times New Roman"/>
          <w:color w:val="3F3E3E"/>
          <w:sz w:val="18"/>
          <w:szCs w:val="18"/>
        </w:rPr>
        <w:t xml:space="preserve"> Academic Computing: Senator Mark </w:t>
      </w:r>
      <w:proofErr w:type="spellStart"/>
      <w:r w:rsidRPr="00CE7E8C">
        <w:rPr>
          <w:rFonts w:ascii="Helvetica" w:hAnsi="Helvetica" w:cs="Times New Roman"/>
          <w:color w:val="3F3E3E"/>
          <w:sz w:val="18"/>
          <w:szCs w:val="18"/>
        </w:rPr>
        <w:t>Asteris</w:t>
      </w:r>
      <w:proofErr w:type="spellEnd"/>
      <w:r w:rsidRPr="00CE7E8C">
        <w:rPr>
          <w:rFonts w:ascii="Helvetica" w:hAnsi="Helvetica" w:cs="Times New Roman"/>
          <w:color w:val="3F3E3E"/>
          <w:sz w:val="18"/>
          <w:szCs w:val="18"/>
        </w:rPr>
        <w:t xml:space="preserve"> spoke to the general feeling of frustration with Central Computing in setting policies and securing new equipment without consulting the Academic Computing Committee. Several senators expressed concerns and anger about their difficulty in getting reasonable service from Central Computing. Walter Sutton presented a resolution, seconded by Chris Bridges, concerning Academic Computing </w:t>
      </w:r>
      <w:proofErr w:type="gramStart"/>
      <w:r w:rsidRPr="00CE7E8C">
        <w:rPr>
          <w:rFonts w:ascii="Helvetica" w:hAnsi="Helvetica" w:cs="Times New Roman"/>
          <w:color w:val="3F3E3E"/>
          <w:sz w:val="18"/>
          <w:szCs w:val="18"/>
        </w:rPr>
        <w:t>( see</w:t>
      </w:r>
      <w:proofErr w:type="gramEnd"/>
      <w:r w:rsidRPr="00CE7E8C">
        <w:rPr>
          <w:rFonts w:ascii="Helvetica" w:hAnsi="Helvetica" w:cs="Times New Roman"/>
          <w:color w:val="3F3E3E"/>
          <w:sz w:val="18"/>
          <w:szCs w:val="18"/>
        </w:rPr>
        <w:t xml:space="preserve"> appendix I). The resolution passed by unanimous vote.</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r>
      <w:r w:rsidRPr="00CE7E8C">
        <w:rPr>
          <w:rFonts w:ascii="Helvetica" w:hAnsi="Helvetica" w:cs="Times New Roman"/>
          <w:color w:val="3F3E3E"/>
          <w:sz w:val="18"/>
          <w:szCs w:val="18"/>
        </w:rPr>
        <w:br/>
        <w:t>2. Pay for Adjuncts, Overloads: The Budget and Compensation Committee is working on this issue, and it will be on the agenda for the Executive Committee meeting with President Simmons and EVPAA Doblin.</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3. Change of Title from Library Director to Dean of Library Services: The Senate unanimously endorsed the proposed change.</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 xml:space="preserve">4. Commendation for the Lamar Administration: Peggy </w:t>
      </w:r>
      <w:proofErr w:type="spellStart"/>
      <w:r w:rsidRPr="00CE7E8C">
        <w:rPr>
          <w:rFonts w:ascii="Helvetica" w:hAnsi="Helvetica" w:cs="Times New Roman"/>
          <w:color w:val="3F3E3E"/>
          <w:sz w:val="18"/>
          <w:szCs w:val="18"/>
        </w:rPr>
        <w:t>Doerschuk</w:t>
      </w:r>
      <w:proofErr w:type="spellEnd"/>
      <w:r w:rsidRPr="00CE7E8C">
        <w:rPr>
          <w:rFonts w:ascii="Helvetica" w:hAnsi="Helvetica" w:cs="Times New Roman"/>
          <w:color w:val="3F3E3E"/>
          <w:sz w:val="18"/>
          <w:szCs w:val="18"/>
        </w:rPr>
        <w:t xml:space="preserve"> introduced a resolution commending President Simmons and EVPAA Doblin and other members of the Lamar Administration for their fast and effective handling of the threat of Hurricane </w:t>
      </w:r>
      <w:proofErr w:type="spellStart"/>
      <w:r w:rsidRPr="00CE7E8C">
        <w:rPr>
          <w:rFonts w:ascii="Helvetica" w:hAnsi="Helvetica" w:cs="Times New Roman"/>
          <w:color w:val="3F3E3E"/>
          <w:sz w:val="18"/>
          <w:szCs w:val="18"/>
        </w:rPr>
        <w:t>Lili</w:t>
      </w:r>
      <w:proofErr w:type="spellEnd"/>
      <w:r w:rsidRPr="00CE7E8C">
        <w:rPr>
          <w:rFonts w:ascii="Helvetica" w:hAnsi="Helvetica" w:cs="Times New Roman"/>
          <w:color w:val="3F3E3E"/>
          <w:sz w:val="18"/>
          <w:szCs w:val="18"/>
        </w:rPr>
        <w:t xml:space="preserve"> (see appendix II). Peggy moved adoption, and after a second by Dianna Rivers, the motion passed unanimously.</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r>
      <w:r w:rsidRPr="00CE7E8C">
        <w:rPr>
          <w:rFonts w:ascii="Helvetica" w:hAnsi="Helvetica" w:cs="Times New Roman"/>
          <w:color w:val="3F3E3E"/>
          <w:sz w:val="18"/>
          <w:szCs w:val="18"/>
        </w:rPr>
        <w:br/>
        <w:t>OPEN DISCUSSION/COMMENTS</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 xml:space="preserve">Items discussed in open forum were: lack of developmental and mentoring resources and the possibility of a group support service; elimination of classes on the day before Thanksgiving; books for graduate classes not available at </w:t>
      </w:r>
      <w:proofErr w:type="spellStart"/>
      <w:r w:rsidRPr="00CE7E8C">
        <w:rPr>
          <w:rFonts w:ascii="Helvetica" w:hAnsi="Helvetica" w:cs="Times New Roman"/>
          <w:color w:val="3F3E3E"/>
          <w:sz w:val="18"/>
          <w:szCs w:val="18"/>
        </w:rPr>
        <w:t>Kampus</w:t>
      </w:r>
      <w:proofErr w:type="spellEnd"/>
      <w:r w:rsidRPr="00CE7E8C">
        <w:rPr>
          <w:rFonts w:ascii="Helvetica" w:hAnsi="Helvetica" w:cs="Times New Roman"/>
          <w:color w:val="3F3E3E"/>
          <w:sz w:val="18"/>
          <w:szCs w:val="18"/>
        </w:rPr>
        <w:t xml:space="preserve"> </w:t>
      </w:r>
      <w:proofErr w:type="spellStart"/>
      <w:r w:rsidRPr="00CE7E8C">
        <w:rPr>
          <w:rFonts w:ascii="Helvetica" w:hAnsi="Helvetica" w:cs="Times New Roman"/>
          <w:color w:val="3F3E3E"/>
          <w:sz w:val="18"/>
          <w:szCs w:val="18"/>
        </w:rPr>
        <w:t>Korner</w:t>
      </w:r>
      <w:proofErr w:type="spellEnd"/>
      <w:r w:rsidRPr="00CE7E8C">
        <w:rPr>
          <w:rFonts w:ascii="Helvetica" w:hAnsi="Helvetica" w:cs="Times New Roman"/>
          <w:color w:val="3F3E3E"/>
          <w:sz w:val="18"/>
          <w:szCs w:val="18"/>
        </w:rPr>
        <w:t xml:space="preserve"> Bookstore; inconsistent contact hours for Summer II and Mini Sessions; and conflict of interest problems for members of the Development and Research Committee.</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APPENDIX I</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RESOLUTION</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Whereas proposals of the Lamar Information Technologies Department (such as the 5 year IT Strategic plan) concerning Academics are not discussed with the Academic Computing Committee, Faculty Senate or any other group concerned with Academics prior to a requested affirmation vote from the IT Department;</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Whereas proposals of the Lamar University Information Technologies Department (such as the PC Replacement Plan) that impact the operations of Academic Departments are also not discussed prior to a requested affirmation vote from the IT Department;</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Whereas proposals of the Lamar University Information Technologies Department (such as the proposed network access charges) that impact the budgets of the Academic Departments are also not discussed prior to a requested affirmation vote from the IT Department;</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Therefore be it resolved that the Faculty Senate of Lamar University urges the university administration as soon as possible to form an ad hoc committee composed of members from Academic Computing, Administrative Computing, Telecommunications Committee, Distance Ed and WWW Committees, and other faculty with appropriate expertise, to address the communication and coordination issues between academics and the IT Department. Furthermore the Faculty Senate requests a review of the Computer Use Fee currently charged Lamar University Students.</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r>
      <w:r w:rsidRPr="00CE7E8C">
        <w:rPr>
          <w:rFonts w:ascii="Helvetica" w:hAnsi="Helvetica" w:cs="Times New Roman"/>
          <w:color w:val="3F3E3E"/>
          <w:sz w:val="18"/>
          <w:szCs w:val="18"/>
        </w:rPr>
        <w:br/>
      </w:r>
      <w:r w:rsidRPr="00CE7E8C">
        <w:rPr>
          <w:rFonts w:ascii="Helvetica" w:hAnsi="Helvetica" w:cs="Times New Roman"/>
          <w:color w:val="3F3E3E"/>
          <w:sz w:val="18"/>
          <w:szCs w:val="18"/>
        </w:rPr>
        <w:br/>
        <w:t>APPENDIX II</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COMMENDATION FOR THE LAMAR ADMINISTRATION</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Whereas hurricanes and tropical storms provide a continuing threat to the lives and property of the students, staff, administration, and faculty of Lamar University, and;</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Whereas in the past the procedures for coping with the problems presented by this threat have been, at best, ill-defined, and;</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 xml:space="preserve">Whereas during the recent threat by hurricane </w:t>
      </w:r>
      <w:proofErr w:type="spellStart"/>
      <w:r w:rsidRPr="00CE7E8C">
        <w:rPr>
          <w:rFonts w:ascii="Helvetica" w:hAnsi="Helvetica" w:cs="Times New Roman"/>
          <w:color w:val="3F3E3E"/>
          <w:sz w:val="18"/>
          <w:szCs w:val="18"/>
        </w:rPr>
        <w:t>Lili</w:t>
      </w:r>
      <w:proofErr w:type="spellEnd"/>
      <w:r w:rsidRPr="00CE7E8C">
        <w:rPr>
          <w:rFonts w:ascii="Helvetica" w:hAnsi="Helvetica" w:cs="Times New Roman"/>
          <w:color w:val="3F3E3E"/>
          <w:sz w:val="18"/>
          <w:szCs w:val="18"/>
        </w:rPr>
        <w:t xml:space="preserve"> classes were dismissed in a timely fashion, providing for adequate time for protective measures and evacuation; the dismissal of classes was widely and effectively publicized; and a well organized plan was carried out for the safe and orderly evacuation of dormitory students,</w:t>
      </w:r>
      <w:r w:rsidRPr="00CE7E8C">
        <w:rPr>
          <w:rFonts w:ascii="Helvetica" w:hAnsi="Helvetica" w:cs="Times New Roman"/>
          <w:color w:val="3F3E3E"/>
          <w:sz w:val="18"/>
          <w:szCs w:val="18"/>
        </w:rPr>
        <w:br/>
      </w:r>
      <w:r w:rsidRPr="00CE7E8C">
        <w:rPr>
          <w:rFonts w:ascii="Helvetica" w:hAnsi="Helvetica" w:cs="Times New Roman"/>
          <w:color w:val="3F3E3E"/>
          <w:sz w:val="18"/>
          <w:szCs w:val="18"/>
        </w:rPr>
        <w:br/>
        <w:t>Therefore be it resolved that the Faculty Senate commends Dr. Simmons, Dr. Doblin, and other members of the Lamar Administration for a job well done.</w:t>
      </w:r>
    </w:p>
    <w:p w14:paraId="3CB54AB0" w14:textId="77777777" w:rsidR="00CE7E8C" w:rsidRPr="00CE7E8C" w:rsidRDefault="00CE7E8C" w:rsidP="00CE7E8C">
      <w:pPr>
        <w:shd w:val="clear" w:color="auto" w:fill="FFFFFF"/>
        <w:spacing w:line="270" w:lineRule="atLeast"/>
        <w:rPr>
          <w:rFonts w:ascii="Helvetica" w:eastAsia="Times New Roman" w:hAnsi="Helvetica" w:cs="Times New Roman"/>
          <w:color w:val="3F3E3E"/>
          <w:sz w:val="18"/>
          <w:szCs w:val="18"/>
        </w:rPr>
      </w:pPr>
    </w:p>
    <w:p w14:paraId="237E5D56" w14:textId="77777777" w:rsidR="00AC23CE" w:rsidRDefault="00AC23CE">
      <w:bookmarkStart w:id="0" w:name="_GoBack"/>
      <w:bookmarkEnd w:id="0"/>
    </w:p>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0378F5"/>
    <w:rsid w:val="00045AE7"/>
    <w:rsid w:val="00046385"/>
    <w:rsid w:val="00053835"/>
    <w:rsid w:val="000C32AB"/>
    <w:rsid w:val="00131F18"/>
    <w:rsid w:val="001644C3"/>
    <w:rsid w:val="001A0C33"/>
    <w:rsid w:val="001C174A"/>
    <w:rsid w:val="002568B5"/>
    <w:rsid w:val="002A5E0A"/>
    <w:rsid w:val="00380046"/>
    <w:rsid w:val="003B4B60"/>
    <w:rsid w:val="003F6B17"/>
    <w:rsid w:val="004670D8"/>
    <w:rsid w:val="00485E4D"/>
    <w:rsid w:val="004C6A92"/>
    <w:rsid w:val="004E6B11"/>
    <w:rsid w:val="005034B3"/>
    <w:rsid w:val="005331EB"/>
    <w:rsid w:val="005445A3"/>
    <w:rsid w:val="005A1BF5"/>
    <w:rsid w:val="005F294C"/>
    <w:rsid w:val="00612DE1"/>
    <w:rsid w:val="007A6489"/>
    <w:rsid w:val="00802E03"/>
    <w:rsid w:val="00876DC0"/>
    <w:rsid w:val="00892551"/>
    <w:rsid w:val="008E7BE2"/>
    <w:rsid w:val="00914B79"/>
    <w:rsid w:val="00916553"/>
    <w:rsid w:val="00A418F7"/>
    <w:rsid w:val="00AB21F7"/>
    <w:rsid w:val="00AC23CE"/>
    <w:rsid w:val="00B32E0B"/>
    <w:rsid w:val="00B91893"/>
    <w:rsid w:val="00BD2965"/>
    <w:rsid w:val="00CA5484"/>
    <w:rsid w:val="00CE7E8C"/>
    <w:rsid w:val="00D276FA"/>
    <w:rsid w:val="00DA2D44"/>
    <w:rsid w:val="00E02B8F"/>
    <w:rsid w:val="00E559E8"/>
    <w:rsid w:val="00F2670C"/>
    <w:rsid w:val="00F9093A"/>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6A8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 w:type="character" w:customStyle="1" w:styleId="acadhdr">
    <w:name w:val="acadhdr"/>
    <w:basedOn w:val="DefaultParagraphFont"/>
    <w:rsid w:val="00CA5484"/>
  </w:style>
  <w:style w:type="character" w:customStyle="1" w:styleId="admistext">
    <w:name w:val="admistext"/>
    <w:basedOn w:val="DefaultParagraphFont"/>
    <w:rsid w:val="00CA5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0205">
      <w:bodyDiv w:val="1"/>
      <w:marLeft w:val="0"/>
      <w:marRight w:val="0"/>
      <w:marTop w:val="0"/>
      <w:marBottom w:val="0"/>
      <w:divBdr>
        <w:top w:val="none" w:sz="0" w:space="0" w:color="auto"/>
        <w:left w:val="none" w:sz="0" w:space="0" w:color="auto"/>
        <w:bottom w:val="none" w:sz="0" w:space="0" w:color="auto"/>
        <w:right w:val="none" w:sz="0" w:space="0" w:color="auto"/>
      </w:divBdr>
    </w:div>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201795077">
      <w:bodyDiv w:val="1"/>
      <w:marLeft w:val="0"/>
      <w:marRight w:val="0"/>
      <w:marTop w:val="0"/>
      <w:marBottom w:val="0"/>
      <w:divBdr>
        <w:top w:val="none" w:sz="0" w:space="0" w:color="auto"/>
        <w:left w:val="none" w:sz="0" w:space="0" w:color="auto"/>
        <w:bottom w:val="none" w:sz="0" w:space="0" w:color="auto"/>
        <w:right w:val="none" w:sz="0" w:space="0" w:color="auto"/>
      </w:divBdr>
    </w:div>
    <w:div w:id="243952693">
      <w:bodyDiv w:val="1"/>
      <w:marLeft w:val="0"/>
      <w:marRight w:val="0"/>
      <w:marTop w:val="0"/>
      <w:marBottom w:val="0"/>
      <w:divBdr>
        <w:top w:val="none" w:sz="0" w:space="0" w:color="auto"/>
        <w:left w:val="none" w:sz="0" w:space="0" w:color="auto"/>
        <w:bottom w:val="none" w:sz="0" w:space="0" w:color="auto"/>
        <w:right w:val="none" w:sz="0" w:space="0" w:color="auto"/>
      </w:divBdr>
    </w:div>
    <w:div w:id="261496256">
      <w:bodyDiv w:val="1"/>
      <w:marLeft w:val="0"/>
      <w:marRight w:val="0"/>
      <w:marTop w:val="0"/>
      <w:marBottom w:val="0"/>
      <w:divBdr>
        <w:top w:val="none" w:sz="0" w:space="0" w:color="auto"/>
        <w:left w:val="none" w:sz="0" w:space="0" w:color="auto"/>
        <w:bottom w:val="none" w:sz="0" w:space="0" w:color="auto"/>
        <w:right w:val="none" w:sz="0" w:space="0" w:color="auto"/>
      </w:divBdr>
    </w:div>
    <w:div w:id="271985024">
      <w:bodyDiv w:val="1"/>
      <w:marLeft w:val="0"/>
      <w:marRight w:val="0"/>
      <w:marTop w:val="0"/>
      <w:marBottom w:val="0"/>
      <w:divBdr>
        <w:top w:val="none" w:sz="0" w:space="0" w:color="auto"/>
        <w:left w:val="none" w:sz="0" w:space="0" w:color="auto"/>
        <w:bottom w:val="none" w:sz="0" w:space="0" w:color="auto"/>
        <w:right w:val="none" w:sz="0" w:space="0" w:color="auto"/>
      </w:divBdr>
    </w:div>
    <w:div w:id="329792428">
      <w:bodyDiv w:val="1"/>
      <w:marLeft w:val="0"/>
      <w:marRight w:val="0"/>
      <w:marTop w:val="0"/>
      <w:marBottom w:val="0"/>
      <w:divBdr>
        <w:top w:val="none" w:sz="0" w:space="0" w:color="auto"/>
        <w:left w:val="none" w:sz="0" w:space="0" w:color="auto"/>
        <w:bottom w:val="none" w:sz="0" w:space="0" w:color="auto"/>
        <w:right w:val="none" w:sz="0" w:space="0" w:color="auto"/>
      </w:divBdr>
    </w:div>
    <w:div w:id="336543294">
      <w:bodyDiv w:val="1"/>
      <w:marLeft w:val="0"/>
      <w:marRight w:val="0"/>
      <w:marTop w:val="0"/>
      <w:marBottom w:val="0"/>
      <w:divBdr>
        <w:top w:val="none" w:sz="0" w:space="0" w:color="auto"/>
        <w:left w:val="none" w:sz="0" w:space="0" w:color="auto"/>
        <w:bottom w:val="none" w:sz="0" w:space="0" w:color="auto"/>
        <w:right w:val="none" w:sz="0" w:space="0" w:color="auto"/>
      </w:divBdr>
    </w:div>
    <w:div w:id="451628596">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572618907">
      <w:bodyDiv w:val="1"/>
      <w:marLeft w:val="0"/>
      <w:marRight w:val="0"/>
      <w:marTop w:val="0"/>
      <w:marBottom w:val="0"/>
      <w:divBdr>
        <w:top w:val="none" w:sz="0" w:space="0" w:color="auto"/>
        <w:left w:val="none" w:sz="0" w:space="0" w:color="auto"/>
        <w:bottom w:val="none" w:sz="0" w:space="0" w:color="auto"/>
        <w:right w:val="none" w:sz="0" w:space="0" w:color="auto"/>
      </w:divBdr>
    </w:div>
    <w:div w:id="748891640">
      <w:bodyDiv w:val="1"/>
      <w:marLeft w:val="0"/>
      <w:marRight w:val="0"/>
      <w:marTop w:val="0"/>
      <w:marBottom w:val="0"/>
      <w:divBdr>
        <w:top w:val="none" w:sz="0" w:space="0" w:color="auto"/>
        <w:left w:val="none" w:sz="0" w:space="0" w:color="auto"/>
        <w:bottom w:val="none" w:sz="0" w:space="0" w:color="auto"/>
        <w:right w:val="none" w:sz="0" w:space="0" w:color="auto"/>
      </w:divBdr>
    </w:div>
    <w:div w:id="913510304">
      <w:bodyDiv w:val="1"/>
      <w:marLeft w:val="0"/>
      <w:marRight w:val="0"/>
      <w:marTop w:val="0"/>
      <w:marBottom w:val="0"/>
      <w:divBdr>
        <w:top w:val="none" w:sz="0" w:space="0" w:color="auto"/>
        <w:left w:val="none" w:sz="0" w:space="0" w:color="auto"/>
        <w:bottom w:val="none" w:sz="0" w:space="0" w:color="auto"/>
        <w:right w:val="none" w:sz="0" w:space="0" w:color="auto"/>
      </w:divBdr>
    </w:div>
    <w:div w:id="965159777">
      <w:bodyDiv w:val="1"/>
      <w:marLeft w:val="0"/>
      <w:marRight w:val="0"/>
      <w:marTop w:val="0"/>
      <w:marBottom w:val="0"/>
      <w:divBdr>
        <w:top w:val="none" w:sz="0" w:space="0" w:color="auto"/>
        <w:left w:val="none" w:sz="0" w:space="0" w:color="auto"/>
        <w:bottom w:val="none" w:sz="0" w:space="0" w:color="auto"/>
        <w:right w:val="none" w:sz="0" w:space="0" w:color="auto"/>
      </w:divBdr>
    </w:div>
    <w:div w:id="1094781434">
      <w:bodyDiv w:val="1"/>
      <w:marLeft w:val="0"/>
      <w:marRight w:val="0"/>
      <w:marTop w:val="0"/>
      <w:marBottom w:val="0"/>
      <w:divBdr>
        <w:top w:val="none" w:sz="0" w:space="0" w:color="auto"/>
        <w:left w:val="none" w:sz="0" w:space="0" w:color="auto"/>
        <w:bottom w:val="none" w:sz="0" w:space="0" w:color="auto"/>
        <w:right w:val="none" w:sz="0" w:space="0" w:color="auto"/>
      </w:divBdr>
    </w:div>
    <w:div w:id="1262033880">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2535126">
      <w:bodyDiv w:val="1"/>
      <w:marLeft w:val="0"/>
      <w:marRight w:val="0"/>
      <w:marTop w:val="0"/>
      <w:marBottom w:val="0"/>
      <w:divBdr>
        <w:top w:val="none" w:sz="0" w:space="0" w:color="auto"/>
        <w:left w:val="none" w:sz="0" w:space="0" w:color="auto"/>
        <w:bottom w:val="none" w:sz="0" w:space="0" w:color="auto"/>
        <w:right w:val="none" w:sz="0" w:space="0" w:color="auto"/>
      </w:divBdr>
    </w:div>
    <w:div w:id="1307081417">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339691878">
      <w:bodyDiv w:val="1"/>
      <w:marLeft w:val="0"/>
      <w:marRight w:val="0"/>
      <w:marTop w:val="0"/>
      <w:marBottom w:val="0"/>
      <w:divBdr>
        <w:top w:val="none" w:sz="0" w:space="0" w:color="auto"/>
        <w:left w:val="none" w:sz="0" w:space="0" w:color="auto"/>
        <w:bottom w:val="none" w:sz="0" w:space="0" w:color="auto"/>
        <w:right w:val="none" w:sz="0" w:space="0" w:color="auto"/>
      </w:divBdr>
    </w:div>
    <w:div w:id="1492328244">
      <w:bodyDiv w:val="1"/>
      <w:marLeft w:val="0"/>
      <w:marRight w:val="0"/>
      <w:marTop w:val="0"/>
      <w:marBottom w:val="0"/>
      <w:divBdr>
        <w:top w:val="none" w:sz="0" w:space="0" w:color="auto"/>
        <w:left w:val="none" w:sz="0" w:space="0" w:color="auto"/>
        <w:bottom w:val="none" w:sz="0" w:space="0" w:color="auto"/>
        <w:right w:val="none" w:sz="0" w:space="0" w:color="auto"/>
      </w:divBdr>
    </w:div>
    <w:div w:id="1499228407">
      <w:bodyDiv w:val="1"/>
      <w:marLeft w:val="0"/>
      <w:marRight w:val="0"/>
      <w:marTop w:val="0"/>
      <w:marBottom w:val="0"/>
      <w:divBdr>
        <w:top w:val="none" w:sz="0" w:space="0" w:color="auto"/>
        <w:left w:val="none" w:sz="0" w:space="0" w:color="auto"/>
        <w:bottom w:val="none" w:sz="0" w:space="0" w:color="auto"/>
        <w:right w:val="none" w:sz="0" w:space="0" w:color="auto"/>
      </w:divBdr>
    </w:div>
    <w:div w:id="1523320515">
      <w:bodyDiv w:val="1"/>
      <w:marLeft w:val="0"/>
      <w:marRight w:val="0"/>
      <w:marTop w:val="0"/>
      <w:marBottom w:val="0"/>
      <w:divBdr>
        <w:top w:val="none" w:sz="0" w:space="0" w:color="auto"/>
        <w:left w:val="none" w:sz="0" w:space="0" w:color="auto"/>
        <w:bottom w:val="none" w:sz="0" w:space="0" w:color="auto"/>
        <w:right w:val="none" w:sz="0" w:space="0" w:color="auto"/>
      </w:divBdr>
    </w:div>
    <w:div w:id="1595552888">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691570565">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778208673">
      <w:bodyDiv w:val="1"/>
      <w:marLeft w:val="0"/>
      <w:marRight w:val="0"/>
      <w:marTop w:val="0"/>
      <w:marBottom w:val="0"/>
      <w:divBdr>
        <w:top w:val="none" w:sz="0" w:space="0" w:color="auto"/>
        <w:left w:val="none" w:sz="0" w:space="0" w:color="auto"/>
        <w:bottom w:val="none" w:sz="0" w:space="0" w:color="auto"/>
        <w:right w:val="none" w:sz="0" w:space="0" w:color="auto"/>
      </w:divBdr>
    </w:div>
    <w:div w:id="1793749576">
      <w:bodyDiv w:val="1"/>
      <w:marLeft w:val="0"/>
      <w:marRight w:val="0"/>
      <w:marTop w:val="0"/>
      <w:marBottom w:val="0"/>
      <w:divBdr>
        <w:top w:val="none" w:sz="0" w:space="0" w:color="auto"/>
        <w:left w:val="none" w:sz="0" w:space="0" w:color="auto"/>
        <w:bottom w:val="none" w:sz="0" w:space="0" w:color="auto"/>
        <w:right w:val="none" w:sz="0" w:space="0" w:color="auto"/>
      </w:divBdr>
    </w:div>
    <w:div w:id="1837067546">
      <w:bodyDiv w:val="1"/>
      <w:marLeft w:val="0"/>
      <w:marRight w:val="0"/>
      <w:marTop w:val="0"/>
      <w:marBottom w:val="0"/>
      <w:divBdr>
        <w:top w:val="none" w:sz="0" w:space="0" w:color="auto"/>
        <w:left w:val="none" w:sz="0" w:space="0" w:color="auto"/>
        <w:bottom w:val="none" w:sz="0" w:space="0" w:color="auto"/>
        <w:right w:val="none" w:sz="0" w:space="0" w:color="auto"/>
      </w:divBdr>
    </w:div>
    <w:div w:id="1851020798">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71935539">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 w:id="21039877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1441</Words>
  <Characters>8214</Characters>
  <Application>Microsoft Macintosh Word</Application>
  <DocSecurity>0</DocSecurity>
  <Lines>68</Lines>
  <Paragraphs>19</Paragraphs>
  <ScaleCrop>false</ScaleCrop>
  <Company>Lamar University</Company>
  <LinksUpToDate>false</LinksUpToDate>
  <CharactersWithSpaces>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2013-11-25T17:26:00Z</dcterms:created>
  <dcterms:modified xsi:type="dcterms:W3CDTF">2013-11-25T17:26:00Z</dcterms:modified>
</cp:coreProperties>
</file>